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B3" w:rsidRDefault="00B27D06" w:rsidP="00436A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>ВПР в 2018-2019 учебном году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bookmarkStart w:id="0" w:name="_GoBack"/>
      <w:bookmarkEnd w:id="0"/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Всероссийские проверочные работы в 2018-2019 учебном году пройдут для 4, 5, 6, 7, 8 и 11 классов и охватят практически все основные предметы школьной программы.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4 класс – русский язык, математика, окружающий мир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5 класс – русский язык, математика, история, биология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6 класс – русский язык, математика, география, обществознание, история, биология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7 класс – русский язык, математика, иностранный язык, обществознание, биология, география, физика, история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8 класс – русский язык, математика, биология, обществознание, физика, химия, история, география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11 класс – иностранный язык, география (может проводиться в 10 классе), химия, физика, история, биология.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ВПР пройдут в марте-апреле, они не будут пересекаться по срокам с проведением ЕГЭ. Расписание будет позже.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ВПР не стоит бояться, к ним не нужно специально готовиться, нанимать репетиторов.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 Нет никаких оснований бояться и переживать из-за ВПР больше, чем из-за самой обычной контрольной работы в школе.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ВПР для обучающихся 11-х классов проводятся для выпускников, которые не выбирают данные предметы для сдачи ЕГЭ.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ВПР не являются государственной итоговой аттестацией. ВПР учащиеся пишут в своих школах. </w:t>
      </w:r>
    </w:p>
    <w:p w:rsidR="00436AB3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 xml:space="preserve">Рекомендуемое время их проведения – второй-третий урок в школьном расписании; продолжительность – от одного до двух уроков. </w:t>
      </w:r>
    </w:p>
    <w:p w:rsidR="00B27D06" w:rsidRPr="00436AB3" w:rsidRDefault="00B27D06" w:rsidP="00436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3FB"/>
          <w:lang w:eastAsia="ru-RU"/>
        </w:rPr>
        <w:t>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школы.</w:t>
      </w:r>
    </w:p>
    <w:p w:rsidR="005C39B4" w:rsidRDefault="005C39B4"/>
    <w:sectPr w:rsidR="005C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3"/>
    <w:rsid w:val="00436AB3"/>
    <w:rsid w:val="00560063"/>
    <w:rsid w:val="005C39B4"/>
    <w:rsid w:val="00B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1DC7"/>
  <w15:chartTrackingRefBased/>
  <w15:docId w15:val="{B35EBCED-9549-4285-9E79-F16514D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2018-10-16T12:08:00Z</dcterms:created>
  <dcterms:modified xsi:type="dcterms:W3CDTF">2018-10-16T12:24:00Z</dcterms:modified>
</cp:coreProperties>
</file>